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E39" w:rsidRPr="00541BD1" w:rsidRDefault="002D3596" w:rsidP="00A04F4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1BD1">
        <w:rPr>
          <w:rFonts w:ascii="Times New Roman" w:hAnsi="Times New Roman" w:cs="Times New Roman"/>
          <w:b/>
          <w:sz w:val="36"/>
          <w:szCs w:val="36"/>
        </w:rPr>
        <w:t>Joan Lopez</w:t>
      </w:r>
    </w:p>
    <w:p w:rsidR="00DC53F7" w:rsidRPr="00541BD1" w:rsidRDefault="002D3596" w:rsidP="00A04F4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double"/>
        </w:rPr>
      </w:pPr>
      <w:r w:rsidRPr="00541BD1">
        <w:rPr>
          <w:rFonts w:ascii="Times New Roman" w:hAnsi="Times New Roman" w:cs="Times New Roman"/>
          <w:b/>
          <w:sz w:val="36"/>
          <w:szCs w:val="36"/>
          <w:u w:val="double"/>
        </w:rPr>
        <w:t>77 Alder</w:t>
      </w:r>
      <w:r w:rsidRPr="00460932">
        <w:rPr>
          <w:rFonts w:ascii="Times New Roman" w:hAnsi="Times New Roman" w:cs="Times New Roman"/>
          <w:sz w:val="36"/>
          <w:szCs w:val="36"/>
          <w:u w:val="double"/>
        </w:rPr>
        <w:t xml:space="preserve"> </w:t>
      </w:r>
      <w:r w:rsidRPr="00541BD1">
        <w:rPr>
          <w:rFonts w:ascii="Times New Roman" w:hAnsi="Times New Roman" w:cs="Times New Roman"/>
          <w:b/>
          <w:sz w:val="36"/>
          <w:szCs w:val="36"/>
          <w:u w:val="double"/>
        </w:rPr>
        <w:t>St, Suisun</w:t>
      </w:r>
      <w:r w:rsidRPr="00460932">
        <w:rPr>
          <w:rFonts w:ascii="Times New Roman" w:hAnsi="Times New Roman" w:cs="Times New Roman"/>
          <w:sz w:val="36"/>
          <w:szCs w:val="36"/>
          <w:u w:val="double"/>
        </w:rPr>
        <w:t xml:space="preserve">, </w:t>
      </w:r>
      <w:r w:rsidRPr="00541BD1">
        <w:rPr>
          <w:rFonts w:ascii="Times New Roman" w:hAnsi="Times New Roman" w:cs="Times New Roman"/>
          <w:b/>
          <w:sz w:val="36"/>
          <w:szCs w:val="36"/>
          <w:u w:val="double"/>
        </w:rPr>
        <w:t>CA 94585. 678 418</w:t>
      </w:r>
      <w:r w:rsidRPr="00460932">
        <w:rPr>
          <w:rFonts w:ascii="Times New Roman" w:hAnsi="Times New Roman" w:cs="Times New Roman"/>
          <w:sz w:val="36"/>
          <w:szCs w:val="36"/>
          <w:u w:val="double"/>
        </w:rPr>
        <w:t xml:space="preserve"> </w:t>
      </w:r>
      <w:r w:rsidRPr="00541BD1">
        <w:rPr>
          <w:rFonts w:ascii="Times New Roman" w:hAnsi="Times New Roman" w:cs="Times New Roman"/>
          <w:b/>
          <w:sz w:val="36"/>
          <w:szCs w:val="36"/>
          <w:u w:val="double"/>
        </w:rPr>
        <w:t>3210.</w:t>
      </w:r>
      <w:r w:rsidRPr="00460932">
        <w:rPr>
          <w:rFonts w:ascii="Times New Roman" w:hAnsi="Times New Roman" w:cs="Times New Roman"/>
          <w:sz w:val="36"/>
          <w:szCs w:val="36"/>
          <w:u w:val="double"/>
        </w:rPr>
        <w:t xml:space="preserve"> </w:t>
      </w:r>
      <w:hyperlink r:id="rId5" w:history="1">
        <w:r w:rsidR="00D56A7A" w:rsidRPr="00541BD1">
          <w:rPr>
            <w:rStyle w:val="Hyperlink"/>
            <w:rFonts w:ascii="Times New Roman" w:hAnsi="Times New Roman" w:cs="Times New Roman"/>
            <w:b/>
            <w:color w:val="auto"/>
            <w:sz w:val="36"/>
            <w:szCs w:val="36"/>
            <w:u w:val="double"/>
          </w:rPr>
          <w:t>joanlopez@gmail.com</w:t>
        </w:r>
      </w:hyperlink>
    </w:p>
    <w:p w:rsidR="00D63692" w:rsidRPr="00460932" w:rsidRDefault="00D63692" w:rsidP="00A04F4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u w:val="double"/>
        </w:rPr>
      </w:pPr>
    </w:p>
    <w:p w:rsidR="00A04F47" w:rsidRPr="00460932" w:rsidRDefault="002D3596" w:rsidP="00A04F4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60932">
        <w:rPr>
          <w:rFonts w:ascii="Times New Roman" w:hAnsi="Times New Roman" w:cs="Times New Roman"/>
          <w:b/>
          <w:sz w:val="36"/>
          <w:szCs w:val="36"/>
        </w:rPr>
        <w:t>Professional Summary</w:t>
      </w:r>
      <w:r w:rsidR="00571C34" w:rsidRPr="00460932">
        <w:rPr>
          <w:rFonts w:ascii="Times New Roman" w:hAnsi="Times New Roman" w:cs="Times New Roman"/>
          <w:b/>
          <w:sz w:val="36"/>
          <w:szCs w:val="36"/>
        </w:rPr>
        <w:t xml:space="preserve"> and Objectives</w:t>
      </w:r>
    </w:p>
    <w:p w:rsidR="00D207E8" w:rsidRDefault="002D3596" w:rsidP="00A04F4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460932">
        <w:rPr>
          <w:rFonts w:ascii="Times New Roman" w:hAnsi="Times New Roman" w:cs="Times New Roman"/>
          <w:sz w:val="36"/>
          <w:szCs w:val="36"/>
        </w:rPr>
        <w:t xml:space="preserve">Diligent health office manager with over </w:t>
      </w:r>
      <w:r w:rsidR="00467377" w:rsidRPr="00460932">
        <w:rPr>
          <w:rFonts w:ascii="Times New Roman" w:hAnsi="Times New Roman" w:cs="Times New Roman"/>
          <w:sz w:val="36"/>
          <w:szCs w:val="36"/>
        </w:rPr>
        <w:t>two years of experience</w:t>
      </w:r>
      <w:r w:rsidRPr="00460932">
        <w:rPr>
          <w:rFonts w:ascii="Times New Roman" w:hAnsi="Times New Roman" w:cs="Times New Roman"/>
          <w:sz w:val="36"/>
          <w:szCs w:val="36"/>
        </w:rPr>
        <w:t xml:space="preserve"> in this field.</w:t>
      </w:r>
      <w:r w:rsidR="00ED3BEF" w:rsidRPr="00460932">
        <w:rPr>
          <w:rFonts w:ascii="Times New Roman" w:hAnsi="Times New Roman" w:cs="Times New Roman"/>
          <w:sz w:val="36"/>
          <w:szCs w:val="36"/>
        </w:rPr>
        <w:t xml:space="preserve"> </w:t>
      </w:r>
      <w:r w:rsidR="00DF5D52" w:rsidRPr="00460932">
        <w:rPr>
          <w:rFonts w:ascii="Times New Roman" w:hAnsi="Times New Roman" w:cs="Times New Roman"/>
          <w:sz w:val="36"/>
          <w:szCs w:val="36"/>
        </w:rPr>
        <w:t xml:space="preserve">Proficient in data entry and in operating various aspects of computers such as a keyboard, mouse, and ten-key. </w:t>
      </w:r>
      <w:r w:rsidR="008D3A53" w:rsidRPr="00460932">
        <w:rPr>
          <w:rFonts w:ascii="Times New Roman" w:hAnsi="Times New Roman" w:cs="Times New Roman"/>
          <w:sz w:val="36"/>
          <w:szCs w:val="36"/>
        </w:rPr>
        <w:t xml:space="preserve">Specialize in maintaining and organizing records, </w:t>
      </w:r>
      <w:r w:rsidR="00467377" w:rsidRPr="00460932">
        <w:rPr>
          <w:rFonts w:ascii="Times New Roman" w:hAnsi="Times New Roman" w:cs="Times New Roman"/>
          <w:sz w:val="36"/>
          <w:szCs w:val="36"/>
        </w:rPr>
        <w:t>improving</w:t>
      </w:r>
      <w:r w:rsidR="008D3A53" w:rsidRPr="00460932">
        <w:rPr>
          <w:rFonts w:ascii="Times New Roman" w:hAnsi="Times New Roman" w:cs="Times New Roman"/>
          <w:sz w:val="36"/>
          <w:szCs w:val="36"/>
        </w:rPr>
        <w:t xml:space="preserve"> quality and efficiency, accounting, billing, and budgeting, and in training, scheduling, and supervising staff. </w:t>
      </w:r>
      <w:r w:rsidR="002440F7" w:rsidRPr="00460932">
        <w:rPr>
          <w:rFonts w:ascii="Times New Roman" w:hAnsi="Times New Roman" w:cs="Times New Roman"/>
          <w:sz w:val="36"/>
          <w:szCs w:val="36"/>
        </w:rPr>
        <w:t xml:space="preserve">The core </w:t>
      </w:r>
      <w:r w:rsidR="00467377" w:rsidRPr="00460932">
        <w:rPr>
          <w:rFonts w:ascii="Times New Roman" w:hAnsi="Times New Roman" w:cs="Times New Roman"/>
          <w:sz w:val="36"/>
          <w:szCs w:val="36"/>
        </w:rPr>
        <w:t>career</w:t>
      </w:r>
      <w:r w:rsidR="002440F7" w:rsidRPr="00460932">
        <w:rPr>
          <w:rFonts w:ascii="Times New Roman" w:hAnsi="Times New Roman" w:cs="Times New Roman"/>
          <w:sz w:val="36"/>
          <w:szCs w:val="36"/>
        </w:rPr>
        <w:t xml:space="preserve"> objectives include expanding my knowledge and ski</w:t>
      </w:r>
      <w:r w:rsidR="00E32595" w:rsidRPr="00460932">
        <w:rPr>
          <w:rFonts w:ascii="Times New Roman" w:hAnsi="Times New Roman" w:cs="Times New Roman"/>
          <w:sz w:val="36"/>
          <w:szCs w:val="36"/>
        </w:rPr>
        <w:t>lls as a health office manager and</w:t>
      </w:r>
      <w:r w:rsidR="002440F7" w:rsidRPr="00460932">
        <w:rPr>
          <w:rFonts w:ascii="Times New Roman" w:hAnsi="Times New Roman" w:cs="Times New Roman"/>
          <w:sz w:val="36"/>
          <w:szCs w:val="36"/>
        </w:rPr>
        <w:t xml:space="preserve"> fully utilize my skills to make a meaningful contribution to the success of the</w:t>
      </w:r>
      <w:r>
        <w:rPr>
          <w:rFonts w:ascii="Times New Roman" w:hAnsi="Times New Roman" w:cs="Times New Roman"/>
          <w:sz w:val="36"/>
          <w:szCs w:val="36"/>
        </w:rPr>
        <w:t xml:space="preserve"> healthcare</w:t>
      </w:r>
      <w:r w:rsidR="002440F7" w:rsidRPr="00460932">
        <w:rPr>
          <w:rFonts w:ascii="Times New Roman" w:hAnsi="Times New Roman" w:cs="Times New Roman"/>
          <w:sz w:val="36"/>
          <w:szCs w:val="36"/>
        </w:rPr>
        <w:t xml:space="preserve"> organization.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bookmarkStart w:id="0" w:name="_GoBack"/>
      <w:bookmarkEnd w:id="0"/>
    </w:p>
    <w:p w:rsidR="00D63692" w:rsidRPr="00460932" w:rsidRDefault="00D63692" w:rsidP="00A04F4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D207E8" w:rsidRPr="00460932" w:rsidRDefault="002D3596" w:rsidP="00A04F4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60932">
        <w:rPr>
          <w:rFonts w:ascii="Times New Roman" w:hAnsi="Times New Roman" w:cs="Times New Roman"/>
          <w:b/>
          <w:sz w:val="36"/>
          <w:szCs w:val="36"/>
        </w:rPr>
        <w:t xml:space="preserve">Skills </w:t>
      </w:r>
    </w:p>
    <w:p w:rsidR="002A0B1E" w:rsidRPr="005E5D90" w:rsidRDefault="002D3596" w:rsidP="005E5D9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E5D90">
        <w:rPr>
          <w:rFonts w:ascii="Times New Roman" w:hAnsi="Times New Roman" w:cs="Times New Roman"/>
          <w:sz w:val="36"/>
          <w:szCs w:val="36"/>
        </w:rPr>
        <w:t>Ability to multitask and m</w:t>
      </w:r>
      <w:r w:rsidRPr="005E5D90">
        <w:rPr>
          <w:rFonts w:ascii="Times New Roman" w:hAnsi="Times New Roman" w:cs="Times New Roman"/>
          <w:sz w:val="36"/>
          <w:szCs w:val="36"/>
        </w:rPr>
        <w:t>eet deadlines</w:t>
      </w:r>
    </w:p>
    <w:p w:rsidR="002A0B1E" w:rsidRPr="005E5D90" w:rsidRDefault="002D3596" w:rsidP="005E5D9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E5D90">
        <w:rPr>
          <w:rFonts w:ascii="Times New Roman" w:hAnsi="Times New Roman" w:cs="Times New Roman"/>
          <w:sz w:val="36"/>
          <w:szCs w:val="36"/>
        </w:rPr>
        <w:t>Data entry skills</w:t>
      </w:r>
    </w:p>
    <w:p w:rsidR="002A0B1E" w:rsidRPr="005E5D90" w:rsidRDefault="002D3596" w:rsidP="005E5D9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E5D90">
        <w:rPr>
          <w:rFonts w:ascii="Times New Roman" w:hAnsi="Times New Roman" w:cs="Times New Roman"/>
          <w:sz w:val="36"/>
          <w:szCs w:val="36"/>
        </w:rPr>
        <w:t xml:space="preserve">Excellent verbal and written communication </w:t>
      </w:r>
    </w:p>
    <w:p w:rsidR="002A0B1E" w:rsidRPr="005E5D90" w:rsidRDefault="002D3596" w:rsidP="005E5D9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E5D90">
        <w:rPr>
          <w:rFonts w:ascii="Times New Roman" w:hAnsi="Times New Roman" w:cs="Times New Roman"/>
          <w:sz w:val="36"/>
          <w:szCs w:val="36"/>
        </w:rPr>
        <w:t>Team leadership</w:t>
      </w:r>
    </w:p>
    <w:p w:rsidR="00D172E3" w:rsidRPr="005E5D90" w:rsidRDefault="002D3596" w:rsidP="005E5D9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E5D90">
        <w:rPr>
          <w:rFonts w:ascii="Times New Roman" w:hAnsi="Times New Roman" w:cs="Times New Roman"/>
          <w:sz w:val="36"/>
          <w:szCs w:val="36"/>
        </w:rPr>
        <w:t xml:space="preserve">Risk management </w:t>
      </w:r>
      <w:r w:rsidR="00467377" w:rsidRPr="005E5D90">
        <w:rPr>
          <w:rFonts w:ascii="Times New Roman" w:hAnsi="Times New Roman" w:cs="Times New Roman"/>
          <w:sz w:val="36"/>
          <w:szCs w:val="36"/>
        </w:rPr>
        <w:t>processes</w:t>
      </w:r>
      <w:r w:rsidRPr="005E5D90">
        <w:rPr>
          <w:rFonts w:ascii="Times New Roman" w:hAnsi="Times New Roman" w:cs="Times New Roman"/>
          <w:sz w:val="36"/>
          <w:szCs w:val="36"/>
        </w:rPr>
        <w:t xml:space="preserve"> and analysis</w:t>
      </w:r>
      <w:r w:rsidRPr="005E5D90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2C2EF4" w:rsidRPr="005E5D90" w:rsidRDefault="002D3596" w:rsidP="005E5D9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E5D90">
        <w:rPr>
          <w:rFonts w:ascii="Times New Roman" w:hAnsi="Times New Roman" w:cs="Times New Roman"/>
          <w:sz w:val="36"/>
          <w:szCs w:val="36"/>
        </w:rPr>
        <w:t>Analytical skills</w:t>
      </w:r>
      <w:r w:rsidR="00047E0A" w:rsidRPr="005E5D90">
        <w:rPr>
          <w:rFonts w:ascii="Times New Roman" w:hAnsi="Times New Roman" w:cs="Times New Roman"/>
          <w:sz w:val="36"/>
          <w:szCs w:val="36"/>
        </w:rPr>
        <w:t xml:space="preserve"> for communication, forecasting, and inventory management </w:t>
      </w:r>
      <w:r w:rsidRPr="005E5D90">
        <w:rPr>
          <w:rFonts w:ascii="Times New Roman" w:hAnsi="Times New Roman" w:cs="Times New Roman"/>
          <w:sz w:val="36"/>
          <w:szCs w:val="36"/>
        </w:rPr>
        <w:t xml:space="preserve"> </w:t>
      </w:r>
    </w:p>
    <w:p w:rsidR="006F68A8" w:rsidRPr="005E5D90" w:rsidRDefault="002D3596" w:rsidP="005E5D9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E5D90">
        <w:rPr>
          <w:rFonts w:ascii="Times New Roman" w:hAnsi="Times New Roman" w:cs="Times New Roman"/>
          <w:sz w:val="36"/>
          <w:szCs w:val="36"/>
        </w:rPr>
        <w:t xml:space="preserve">Attention to detail </w:t>
      </w:r>
    </w:p>
    <w:p w:rsidR="0095786E" w:rsidRPr="005E5D90" w:rsidRDefault="002D3596" w:rsidP="005E5D9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E5D90">
        <w:rPr>
          <w:rFonts w:ascii="Times New Roman" w:hAnsi="Times New Roman" w:cs="Times New Roman"/>
          <w:sz w:val="36"/>
          <w:szCs w:val="36"/>
        </w:rPr>
        <w:t xml:space="preserve">Bilingual: Fluent in </w:t>
      </w:r>
      <w:r w:rsidRPr="005E5D90">
        <w:rPr>
          <w:rFonts w:ascii="Times New Roman" w:hAnsi="Times New Roman" w:cs="Times New Roman"/>
          <w:sz w:val="36"/>
          <w:szCs w:val="36"/>
        </w:rPr>
        <w:t>English and Spanish</w:t>
      </w:r>
    </w:p>
    <w:p w:rsidR="0095786E" w:rsidRPr="005E5D90" w:rsidRDefault="002D3596" w:rsidP="005E5D9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E5D90">
        <w:rPr>
          <w:rFonts w:ascii="Times New Roman" w:hAnsi="Times New Roman" w:cs="Times New Roman"/>
          <w:sz w:val="36"/>
          <w:szCs w:val="36"/>
        </w:rPr>
        <w:t xml:space="preserve">Problem-solving skills for quality and efficiency </w:t>
      </w:r>
    </w:p>
    <w:p w:rsidR="00D63692" w:rsidRPr="00460932" w:rsidRDefault="00D63692" w:rsidP="00A04F4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6395F" w:rsidRPr="00460932" w:rsidRDefault="002D3596" w:rsidP="00A04F4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60932">
        <w:rPr>
          <w:rFonts w:ascii="Times New Roman" w:hAnsi="Times New Roman" w:cs="Times New Roman"/>
          <w:b/>
          <w:sz w:val="36"/>
          <w:szCs w:val="36"/>
        </w:rPr>
        <w:t>Professional Experience</w:t>
      </w:r>
    </w:p>
    <w:p w:rsidR="00A11B31" w:rsidRPr="00460932" w:rsidRDefault="002D3596" w:rsidP="00A04F4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60932">
        <w:rPr>
          <w:rFonts w:ascii="Times New Roman" w:hAnsi="Times New Roman" w:cs="Times New Roman"/>
          <w:b/>
          <w:sz w:val="36"/>
          <w:szCs w:val="36"/>
        </w:rPr>
        <w:t>Medical Office Manager</w:t>
      </w:r>
      <w:r w:rsidR="00A80E65" w:rsidRPr="00460932">
        <w:rPr>
          <w:rFonts w:ascii="Times New Roman" w:hAnsi="Times New Roman" w:cs="Times New Roman"/>
          <w:b/>
          <w:sz w:val="36"/>
          <w:szCs w:val="36"/>
        </w:rPr>
        <w:t xml:space="preserve">, 02/2019 to Present </w:t>
      </w:r>
    </w:p>
    <w:p w:rsidR="006F2EAF" w:rsidRPr="00460932" w:rsidRDefault="002D3596" w:rsidP="00A04F4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60932">
        <w:rPr>
          <w:rFonts w:ascii="Times New Roman" w:hAnsi="Times New Roman" w:cs="Times New Roman"/>
          <w:b/>
          <w:sz w:val="36"/>
          <w:szCs w:val="36"/>
        </w:rPr>
        <w:lastRenderedPageBreak/>
        <w:t>NorthBay VacaValley Hospital</w:t>
      </w:r>
      <w:r w:rsidR="00DD120A" w:rsidRPr="00460932">
        <w:rPr>
          <w:rFonts w:ascii="Times New Roman" w:hAnsi="Times New Roman" w:cs="Times New Roman"/>
          <w:b/>
          <w:sz w:val="36"/>
          <w:szCs w:val="36"/>
        </w:rPr>
        <w:t xml:space="preserve">- Suisun City, CA. </w:t>
      </w:r>
    </w:p>
    <w:p w:rsidR="002D726A" w:rsidRPr="005E5D90" w:rsidRDefault="002D3596" w:rsidP="005E5D9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E5D90">
        <w:rPr>
          <w:rFonts w:ascii="Times New Roman" w:hAnsi="Times New Roman" w:cs="Times New Roman"/>
          <w:sz w:val="36"/>
          <w:szCs w:val="36"/>
        </w:rPr>
        <w:t>Monitoring patient check-in and check-out procedures</w:t>
      </w:r>
    </w:p>
    <w:p w:rsidR="006B5B90" w:rsidRPr="005E5D90" w:rsidRDefault="002D3596" w:rsidP="005E5D9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E5D90">
        <w:rPr>
          <w:rFonts w:ascii="Times New Roman" w:hAnsi="Times New Roman" w:cs="Times New Roman"/>
          <w:sz w:val="36"/>
          <w:szCs w:val="36"/>
        </w:rPr>
        <w:t xml:space="preserve">Scheduling and </w:t>
      </w:r>
      <w:r w:rsidRPr="005E5D90">
        <w:rPr>
          <w:rFonts w:ascii="Times New Roman" w:hAnsi="Times New Roman" w:cs="Times New Roman"/>
          <w:sz w:val="36"/>
          <w:szCs w:val="36"/>
        </w:rPr>
        <w:t>training new employees</w:t>
      </w:r>
    </w:p>
    <w:p w:rsidR="000561F8" w:rsidRPr="005E5D90" w:rsidRDefault="002D3596" w:rsidP="005E5D9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E5D90">
        <w:rPr>
          <w:rFonts w:ascii="Times New Roman" w:hAnsi="Times New Roman" w:cs="Times New Roman"/>
          <w:sz w:val="36"/>
          <w:szCs w:val="36"/>
        </w:rPr>
        <w:t>Overseeing and maintaining patent files</w:t>
      </w:r>
    </w:p>
    <w:p w:rsidR="00034E9D" w:rsidRPr="005E5D90" w:rsidRDefault="002D3596" w:rsidP="005E5D9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E5D90">
        <w:rPr>
          <w:rFonts w:ascii="Times New Roman" w:hAnsi="Times New Roman" w:cs="Times New Roman"/>
          <w:sz w:val="36"/>
          <w:szCs w:val="36"/>
        </w:rPr>
        <w:t>Performing employee evaluations</w:t>
      </w:r>
    </w:p>
    <w:p w:rsidR="00E16A9D" w:rsidRPr="005E5D90" w:rsidRDefault="002D3596" w:rsidP="005E5D9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E5D90">
        <w:rPr>
          <w:rFonts w:ascii="Times New Roman" w:hAnsi="Times New Roman" w:cs="Times New Roman"/>
          <w:sz w:val="36"/>
          <w:szCs w:val="36"/>
        </w:rPr>
        <w:t>Overseeing insurance claims</w:t>
      </w:r>
    </w:p>
    <w:p w:rsidR="00E16A9D" w:rsidRPr="005E5D90" w:rsidRDefault="002D3596" w:rsidP="005E5D9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E5D90">
        <w:rPr>
          <w:rFonts w:ascii="Times New Roman" w:hAnsi="Times New Roman" w:cs="Times New Roman"/>
          <w:sz w:val="36"/>
          <w:szCs w:val="36"/>
        </w:rPr>
        <w:t>Reviewing the state of legal compliance</w:t>
      </w:r>
    </w:p>
    <w:p w:rsidR="00244D15" w:rsidRPr="005E5D90" w:rsidRDefault="002D3596" w:rsidP="005E5D9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E5D90">
        <w:rPr>
          <w:rFonts w:ascii="Times New Roman" w:hAnsi="Times New Roman" w:cs="Times New Roman"/>
          <w:sz w:val="36"/>
          <w:szCs w:val="36"/>
        </w:rPr>
        <w:t>Coordinating patient’s schedules</w:t>
      </w:r>
    </w:p>
    <w:p w:rsidR="00AE6850" w:rsidRPr="005E5D90" w:rsidRDefault="002D3596" w:rsidP="005E5D9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E5D90">
        <w:rPr>
          <w:rFonts w:ascii="Times New Roman" w:hAnsi="Times New Roman" w:cs="Times New Roman"/>
          <w:sz w:val="36"/>
          <w:szCs w:val="36"/>
        </w:rPr>
        <w:t>Keeping inventory records</w:t>
      </w:r>
    </w:p>
    <w:p w:rsidR="008E0ACC" w:rsidRPr="005E5D90" w:rsidRDefault="002D3596" w:rsidP="005E5D9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E5D90">
        <w:rPr>
          <w:rFonts w:ascii="Times New Roman" w:hAnsi="Times New Roman" w:cs="Times New Roman"/>
          <w:sz w:val="36"/>
          <w:szCs w:val="36"/>
        </w:rPr>
        <w:t>Coord</w:t>
      </w:r>
      <w:r w:rsidR="00AD76AE" w:rsidRPr="005E5D90">
        <w:rPr>
          <w:rFonts w:ascii="Times New Roman" w:hAnsi="Times New Roman" w:cs="Times New Roman"/>
          <w:sz w:val="36"/>
          <w:szCs w:val="36"/>
        </w:rPr>
        <w:t xml:space="preserve">inating </w:t>
      </w:r>
      <w:r w:rsidR="00467377" w:rsidRPr="005E5D90">
        <w:rPr>
          <w:rFonts w:ascii="Times New Roman" w:hAnsi="Times New Roman" w:cs="Times New Roman"/>
          <w:sz w:val="36"/>
          <w:szCs w:val="36"/>
        </w:rPr>
        <w:t>maintenance</w:t>
      </w:r>
      <w:r w:rsidR="00AD76AE" w:rsidRPr="005E5D90">
        <w:rPr>
          <w:rFonts w:ascii="Times New Roman" w:hAnsi="Times New Roman" w:cs="Times New Roman"/>
          <w:sz w:val="36"/>
          <w:szCs w:val="36"/>
        </w:rPr>
        <w:t xml:space="preserve"> activities</w:t>
      </w:r>
    </w:p>
    <w:p w:rsidR="0088758E" w:rsidRPr="005E5D90" w:rsidRDefault="002D3596" w:rsidP="005E5D9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E5D90">
        <w:rPr>
          <w:rFonts w:ascii="Times New Roman" w:hAnsi="Times New Roman" w:cs="Times New Roman"/>
          <w:sz w:val="36"/>
          <w:szCs w:val="36"/>
        </w:rPr>
        <w:t>Monitoring Billings</w:t>
      </w:r>
    </w:p>
    <w:p w:rsidR="0088758E" w:rsidRPr="005E5D90" w:rsidRDefault="002D3596" w:rsidP="005E5D9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E5D90">
        <w:rPr>
          <w:rFonts w:ascii="Times New Roman" w:hAnsi="Times New Roman" w:cs="Times New Roman"/>
          <w:sz w:val="36"/>
          <w:szCs w:val="36"/>
        </w:rPr>
        <w:t xml:space="preserve">Participant in the hiring processes </w:t>
      </w:r>
    </w:p>
    <w:p w:rsidR="00D63692" w:rsidRPr="00460932" w:rsidRDefault="00D63692" w:rsidP="00A04F4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5A61FE" w:rsidRPr="00460932" w:rsidRDefault="002D3596" w:rsidP="00A04F4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60932">
        <w:rPr>
          <w:rFonts w:ascii="Times New Roman" w:hAnsi="Times New Roman" w:cs="Times New Roman"/>
          <w:b/>
          <w:sz w:val="36"/>
          <w:szCs w:val="36"/>
        </w:rPr>
        <w:t xml:space="preserve">Education </w:t>
      </w:r>
    </w:p>
    <w:p w:rsidR="00D410CE" w:rsidRPr="001802C9" w:rsidRDefault="002D3596" w:rsidP="001802C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802C9">
        <w:rPr>
          <w:rFonts w:ascii="Times New Roman" w:hAnsi="Times New Roman" w:cs="Times New Roman"/>
          <w:sz w:val="36"/>
          <w:szCs w:val="36"/>
        </w:rPr>
        <w:t>Master’s in Business Administration</w:t>
      </w:r>
      <w:r w:rsidR="00A552A9" w:rsidRPr="001802C9">
        <w:rPr>
          <w:rFonts w:ascii="Times New Roman" w:hAnsi="Times New Roman" w:cs="Times New Roman"/>
          <w:sz w:val="36"/>
          <w:szCs w:val="36"/>
        </w:rPr>
        <w:t xml:space="preserve">; San Francisco University </w:t>
      </w:r>
      <w:r w:rsidRPr="001802C9">
        <w:rPr>
          <w:rFonts w:ascii="Times New Roman" w:hAnsi="Times New Roman" w:cs="Times New Roman"/>
          <w:sz w:val="36"/>
          <w:szCs w:val="36"/>
        </w:rPr>
        <w:t>- 2018</w:t>
      </w:r>
    </w:p>
    <w:p w:rsidR="008249E8" w:rsidRPr="001802C9" w:rsidRDefault="002D3596" w:rsidP="001802C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802C9">
        <w:rPr>
          <w:rFonts w:ascii="Times New Roman" w:hAnsi="Times New Roman" w:cs="Times New Roman"/>
          <w:sz w:val="36"/>
          <w:szCs w:val="36"/>
        </w:rPr>
        <w:t>Bachelor’s degree in health administration</w:t>
      </w:r>
      <w:r w:rsidR="00A552A9" w:rsidRPr="001802C9">
        <w:rPr>
          <w:rFonts w:ascii="Times New Roman" w:hAnsi="Times New Roman" w:cs="Times New Roman"/>
          <w:sz w:val="36"/>
          <w:szCs w:val="36"/>
        </w:rPr>
        <w:t>; University of Pennsylvania</w:t>
      </w:r>
      <w:r w:rsidR="00D410CE" w:rsidRPr="001802C9">
        <w:rPr>
          <w:rFonts w:ascii="Times New Roman" w:hAnsi="Times New Roman" w:cs="Times New Roman"/>
          <w:sz w:val="36"/>
          <w:szCs w:val="36"/>
        </w:rPr>
        <w:t>- 2014</w:t>
      </w:r>
    </w:p>
    <w:p w:rsidR="00D63692" w:rsidRPr="00460932" w:rsidRDefault="00D63692" w:rsidP="00A04F4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A17BA2" w:rsidRPr="00460932" w:rsidRDefault="002D3596" w:rsidP="00A04F4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60932">
        <w:rPr>
          <w:rFonts w:ascii="Times New Roman" w:hAnsi="Times New Roman" w:cs="Times New Roman"/>
          <w:b/>
          <w:sz w:val="36"/>
          <w:szCs w:val="36"/>
        </w:rPr>
        <w:t>Certifications</w:t>
      </w:r>
    </w:p>
    <w:p w:rsidR="00A17BA2" w:rsidRPr="001802C9" w:rsidRDefault="002D3596" w:rsidP="001802C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802C9">
        <w:rPr>
          <w:rFonts w:ascii="Times New Roman" w:hAnsi="Times New Roman" w:cs="Times New Roman"/>
          <w:sz w:val="36"/>
          <w:szCs w:val="36"/>
        </w:rPr>
        <w:t xml:space="preserve">Certified </w:t>
      </w:r>
      <w:r w:rsidRPr="001802C9">
        <w:rPr>
          <w:rFonts w:ascii="Times New Roman" w:hAnsi="Times New Roman" w:cs="Times New Roman"/>
          <w:sz w:val="36"/>
          <w:szCs w:val="36"/>
        </w:rPr>
        <w:t>medical manager</w:t>
      </w:r>
    </w:p>
    <w:p w:rsidR="0073432C" w:rsidRPr="001802C9" w:rsidRDefault="002D3596" w:rsidP="001802C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802C9">
        <w:rPr>
          <w:rFonts w:ascii="Times New Roman" w:hAnsi="Times New Roman" w:cs="Times New Roman"/>
          <w:sz w:val="36"/>
          <w:szCs w:val="36"/>
        </w:rPr>
        <w:t>Project management professional</w:t>
      </w:r>
      <w:r w:rsidR="0076162B" w:rsidRPr="001802C9">
        <w:rPr>
          <w:rFonts w:ascii="Times New Roman" w:hAnsi="Times New Roman" w:cs="Times New Roman"/>
          <w:sz w:val="36"/>
          <w:szCs w:val="36"/>
        </w:rPr>
        <w:t xml:space="preserve"> </w:t>
      </w:r>
    </w:p>
    <w:p w:rsidR="00B83693" w:rsidRPr="00460932" w:rsidRDefault="00B83693" w:rsidP="00A04F4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5A61FE" w:rsidRPr="00460932" w:rsidRDefault="002D3596" w:rsidP="00A04F4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460932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2BB3" w:rsidRPr="00460932" w:rsidRDefault="00AC2BB3" w:rsidP="00A04F4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6395F" w:rsidRPr="00460932" w:rsidRDefault="0086395F" w:rsidP="00A04F4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D172E3" w:rsidRPr="00460932" w:rsidRDefault="00D172E3" w:rsidP="00A04F4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sectPr w:rsidR="00D172E3" w:rsidRPr="004609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A4FB3"/>
    <w:multiLevelType w:val="hybridMultilevel"/>
    <w:tmpl w:val="61DE1F0E"/>
    <w:lvl w:ilvl="0" w:tplc="A7BC8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5A1E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76B8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4C12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09A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C424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F658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443A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3406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D4D96"/>
    <w:multiLevelType w:val="hybridMultilevel"/>
    <w:tmpl w:val="A61E4646"/>
    <w:lvl w:ilvl="0" w:tplc="2FCAE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DEA7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665A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5EE0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3C05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4A60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AC62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ED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2AE5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B7583"/>
    <w:multiLevelType w:val="hybridMultilevel"/>
    <w:tmpl w:val="AC9A248E"/>
    <w:lvl w:ilvl="0" w:tplc="8A0A1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FE51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E440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2489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7A86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5EF2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F061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3464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CC51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F0831"/>
    <w:multiLevelType w:val="hybridMultilevel"/>
    <w:tmpl w:val="D67E2676"/>
    <w:lvl w:ilvl="0" w:tplc="5A5A9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162D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EE97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D6FA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E3C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0015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4C32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D0DB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FEC5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AF4"/>
    <w:rsid w:val="00000A12"/>
    <w:rsid w:val="00034E9D"/>
    <w:rsid w:val="00047716"/>
    <w:rsid w:val="00047E0A"/>
    <w:rsid w:val="000561F8"/>
    <w:rsid w:val="000E5125"/>
    <w:rsid w:val="00110F80"/>
    <w:rsid w:val="001332DA"/>
    <w:rsid w:val="00171C22"/>
    <w:rsid w:val="001802C9"/>
    <w:rsid w:val="001E2AF4"/>
    <w:rsid w:val="002131FF"/>
    <w:rsid w:val="0023165A"/>
    <w:rsid w:val="00240848"/>
    <w:rsid w:val="00243784"/>
    <w:rsid w:val="002440F7"/>
    <w:rsid w:val="00244D15"/>
    <w:rsid w:val="00246FFB"/>
    <w:rsid w:val="00257AC4"/>
    <w:rsid w:val="002A0B1E"/>
    <w:rsid w:val="002C2EF4"/>
    <w:rsid w:val="002D3596"/>
    <w:rsid w:val="002D726A"/>
    <w:rsid w:val="00460932"/>
    <w:rsid w:val="00467377"/>
    <w:rsid w:val="004A4667"/>
    <w:rsid w:val="004B2832"/>
    <w:rsid w:val="0054077C"/>
    <w:rsid w:val="00541BD1"/>
    <w:rsid w:val="00547912"/>
    <w:rsid w:val="00567D8A"/>
    <w:rsid w:val="00571C34"/>
    <w:rsid w:val="005A3914"/>
    <w:rsid w:val="005A61FE"/>
    <w:rsid w:val="005D0CC8"/>
    <w:rsid w:val="005E52C0"/>
    <w:rsid w:val="005E5D90"/>
    <w:rsid w:val="00622F53"/>
    <w:rsid w:val="006456A7"/>
    <w:rsid w:val="00654DBE"/>
    <w:rsid w:val="00687564"/>
    <w:rsid w:val="006B5B90"/>
    <w:rsid w:val="006C524F"/>
    <w:rsid w:val="006F2EAF"/>
    <w:rsid w:val="006F68A8"/>
    <w:rsid w:val="0073432C"/>
    <w:rsid w:val="0076162B"/>
    <w:rsid w:val="008249E8"/>
    <w:rsid w:val="0086395F"/>
    <w:rsid w:val="0088758E"/>
    <w:rsid w:val="008D3A53"/>
    <w:rsid w:val="008D5E4E"/>
    <w:rsid w:val="008E0ACC"/>
    <w:rsid w:val="008F5D67"/>
    <w:rsid w:val="0095786E"/>
    <w:rsid w:val="00984300"/>
    <w:rsid w:val="009C3D46"/>
    <w:rsid w:val="00A04F47"/>
    <w:rsid w:val="00A11B31"/>
    <w:rsid w:val="00A17BA2"/>
    <w:rsid w:val="00A552A9"/>
    <w:rsid w:val="00A80E65"/>
    <w:rsid w:val="00AB79FA"/>
    <w:rsid w:val="00AC2BB3"/>
    <w:rsid w:val="00AD76AE"/>
    <w:rsid w:val="00AE6850"/>
    <w:rsid w:val="00B83693"/>
    <w:rsid w:val="00C055BA"/>
    <w:rsid w:val="00C67E39"/>
    <w:rsid w:val="00C86912"/>
    <w:rsid w:val="00D172E3"/>
    <w:rsid w:val="00D207E8"/>
    <w:rsid w:val="00D410CE"/>
    <w:rsid w:val="00D56A7A"/>
    <w:rsid w:val="00D63692"/>
    <w:rsid w:val="00D91002"/>
    <w:rsid w:val="00DC53F7"/>
    <w:rsid w:val="00DD120A"/>
    <w:rsid w:val="00DF5D52"/>
    <w:rsid w:val="00E16A9D"/>
    <w:rsid w:val="00E32595"/>
    <w:rsid w:val="00ED3BEF"/>
    <w:rsid w:val="00EF20D9"/>
    <w:rsid w:val="00F11794"/>
    <w:rsid w:val="00F8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53C45"/>
  <w15:chartTrackingRefBased/>
  <w15:docId w15:val="{52203BF8-D4A1-4FCF-B24C-53F62D8E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692"/>
  </w:style>
  <w:style w:type="paragraph" w:styleId="Heading1">
    <w:name w:val="heading 1"/>
    <w:basedOn w:val="Normal"/>
    <w:next w:val="Normal"/>
    <w:link w:val="Heading1Char"/>
    <w:uiPriority w:val="9"/>
    <w:qFormat/>
    <w:rsid w:val="00D6369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69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69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69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6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6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6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69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69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6A7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56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6369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69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69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69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692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69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69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69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692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6369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6369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6369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69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692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D63692"/>
    <w:rPr>
      <w:b/>
      <w:bCs/>
    </w:rPr>
  </w:style>
  <w:style w:type="character" w:styleId="Emphasis">
    <w:name w:val="Emphasis"/>
    <w:basedOn w:val="DefaultParagraphFont"/>
    <w:uiPriority w:val="20"/>
    <w:qFormat/>
    <w:rsid w:val="00D63692"/>
    <w:rPr>
      <w:i/>
      <w:iCs/>
      <w:color w:val="000000" w:themeColor="text1"/>
    </w:rPr>
  </w:style>
  <w:style w:type="paragraph" w:styleId="NoSpacing">
    <w:name w:val="No Spacing"/>
    <w:uiPriority w:val="1"/>
    <w:qFormat/>
    <w:rsid w:val="00D6369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6369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63692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69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692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6369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6369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63692"/>
    <w:rPr>
      <w:caps w:val="0"/>
      <w:smallCaps/>
      <w:color w:val="404040" w:themeColor="text1" w:themeTint="BF"/>
      <w:spacing w:val="0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D6369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D6369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369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anlope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2021-03-18T22:57:00Z</dcterms:created>
  <dcterms:modified xsi:type="dcterms:W3CDTF">2021-03-18T22:58:00Z</dcterms:modified>
</cp:coreProperties>
</file>